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F9" w:rsidRPr="006E7CF9" w:rsidRDefault="006E7CF9" w:rsidP="006E7CF9">
      <w:pPr>
        <w:pStyle w:val="1"/>
        <w:spacing w:before="75"/>
        <w:ind w:left="3005" w:right="2833"/>
        <w:jc w:val="center"/>
        <w:rPr>
          <w:sz w:val="24"/>
        </w:rPr>
      </w:pPr>
      <w:r w:rsidRPr="006E7CF9">
        <w:rPr>
          <w:sz w:val="24"/>
        </w:rPr>
        <w:t>ПРОТОКОЛ</w:t>
      </w:r>
      <w:r w:rsidRPr="006E7CF9">
        <w:rPr>
          <w:spacing w:val="5"/>
          <w:sz w:val="24"/>
        </w:rPr>
        <w:t xml:space="preserve"> </w:t>
      </w:r>
      <w:r w:rsidRPr="006E7CF9">
        <w:rPr>
          <w:sz w:val="24"/>
        </w:rPr>
        <w:t>№ 1</w:t>
      </w:r>
    </w:p>
    <w:p w:rsidR="006E7CF9" w:rsidRPr="006E7CF9" w:rsidRDefault="006E7CF9" w:rsidP="006E7CF9">
      <w:pPr>
        <w:pBdr>
          <w:bottom w:val="single" w:sz="4" w:space="1" w:color="auto"/>
        </w:pBdr>
        <w:jc w:val="center"/>
        <w:rPr>
          <w:color w:val="000000"/>
          <w:sz w:val="18"/>
          <w:szCs w:val="28"/>
          <w:shd w:val="clear" w:color="auto" w:fill="FFFFFF"/>
        </w:rPr>
      </w:pPr>
      <w:r w:rsidRPr="006E7CF9">
        <w:rPr>
          <w:color w:val="000000"/>
          <w:sz w:val="18"/>
          <w:szCs w:val="28"/>
          <w:shd w:val="clear" w:color="auto" w:fill="FFFFFF"/>
        </w:rPr>
        <w:t>заседания штаба по воспитательной работе</w:t>
      </w:r>
    </w:p>
    <w:p w:rsidR="008F02F1" w:rsidRPr="006E7CF9" w:rsidRDefault="008F02F1">
      <w:pPr>
        <w:pStyle w:val="a3"/>
        <w:spacing w:before="156"/>
        <w:ind w:left="0"/>
        <w:rPr>
          <w:rFonts w:ascii="Microsoft Sans Serif"/>
          <w:sz w:val="16"/>
        </w:rPr>
      </w:pPr>
    </w:p>
    <w:p w:rsidR="00BA47F4" w:rsidRDefault="00BA47F4">
      <w:pPr>
        <w:pStyle w:val="2"/>
        <w:spacing w:line="274" w:lineRule="exact"/>
        <w:ind w:left="181"/>
      </w:pPr>
    </w:p>
    <w:p w:rsidR="00BA47F4" w:rsidRDefault="00300F66">
      <w:pPr>
        <w:pStyle w:val="a3"/>
        <w:spacing w:before="180" w:line="276" w:lineRule="auto"/>
        <w:ind w:right="102"/>
        <w:jc w:val="both"/>
        <w:rPr>
          <w:b/>
        </w:rPr>
      </w:pPr>
      <w:r>
        <w:rPr>
          <w:b/>
        </w:rPr>
        <w:t xml:space="preserve">Присутствовали: </w:t>
      </w:r>
      <w:r w:rsidR="001864C7">
        <w:rPr>
          <w:b/>
        </w:rPr>
        <w:t xml:space="preserve">                                                                                 23.09.2023</w:t>
      </w:r>
      <w:bookmarkStart w:id="0" w:name="_GoBack"/>
      <w:bookmarkEnd w:id="0"/>
    </w:p>
    <w:p w:rsidR="00BA47F4" w:rsidRDefault="00300F66">
      <w:pPr>
        <w:pStyle w:val="a3"/>
        <w:spacing w:before="180" w:line="276" w:lineRule="auto"/>
        <w:ind w:right="102"/>
        <w:jc w:val="both"/>
      </w:pPr>
      <w:r>
        <w:t xml:space="preserve">директор школы </w:t>
      </w:r>
      <w:r w:rsidR="00BA47F4">
        <w:t>–</w:t>
      </w:r>
      <w:r>
        <w:t xml:space="preserve"> </w:t>
      </w:r>
      <w:r w:rsidR="00BA47F4">
        <w:t>Агафонов А.И</w:t>
      </w:r>
    </w:p>
    <w:p w:rsidR="00BA47F4" w:rsidRDefault="00300F66">
      <w:pPr>
        <w:pStyle w:val="a3"/>
        <w:spacing w:before="180" w:line="276" w:lineRule="auto"/>
        <w:ind w:right="102"/>
        <w:jc w:val="both"/>
      </w:pPr>
      <w:r>
        <w:t>заместитель д</w:t>
      </w:r>
      <w:r w:rsidR="00BA47F4">
        <w:t>иректора по УВР – Абдалова О.Н.</w:t>
      </w:r>
      <w:r>
        <w:t xml:space="preserve">., </w:t>
      </w:r>
    </w:p>
    <w:p w:rsidR="00BA47F4" w:rsidRDefault="00300F66">
      <w:pPr>
        <w:pStyle w:val="a3"/>
        <w:spacing w:before="180" w:line="276" w:lineRule="auto"/>
        <w:ind w:right="102"/>
        <w:jc w:val="both"/>
      </w:pPr>
      <w:r>
        <w:t xml:space="preserve">советник директора по воспитанию и взаимодействию с детскими общественными объединениями </w:t>
      </w:r>
      <w:r w:rsidR="00BA47F4">
        <w:t>–</w:t>
      </w:r>
      <w:r w:rsidR="00BA47F4">
        <w:rPr>
          <w:spacing w:val="40"/>
        </w:rPr>
        <w:t xml:space="preserve"> Агафонова Е.И.</w:t>
      </w:r>
      <w:r>
        <w:t xml:space="preserve">, </w:t>
      </w:r>
    </w:p>
    <w:p w:rsidR="00BA47F4" w:rsidRDefault="00BA47F4" w:rsidP="00BA47F4">
      <w:pPr>
        <w:pStyle w:val="a3"/>
        <w:spacing w:before="180" w:line="276" w:lineRule="auto"/>
        <w:ind w:right="102"/>
        <w:jc w:val="both"/>
      </w:pPr>
      <w:r>
        <w:t>педагог-психолог – Цыденова М.М</w:t>
      </w:r>
      <w:r w:rsidR="00300F66">
        <w:t xml:space="preserve">, </w:t>
      </w:r>
    </w:p>
    <w:p w:rsidR="008F02F1" w:rsidRDefault="00300F66">
      <w:pPr>
        <w:pStyle w:val="a3"/>
        <w:spacing w:before="180" w:line="276" w:lineRule="auto"/>
        <w:ind w:right="102"/>
        <w:jc w:val="both"/>
      </w:pPr>
      <w:r>
        <w:t>педагоги дополните</w:t>
      </w:r>
      <w:r w:rsidR="00BA47F4">
        <w:t>льного образования, классные руководители</w:t>
      </w:r>
    </w:p>
    <w:p w:rsidR="008F02F1" w:rsidRDefault="008F02F1">
      <w:pPr>
        <w:pStyle w:val="a3"/>
        <w:spacing w:before="44"/>
        <w:ind w:left="0"/>
      </w:pPr>
    </w:p>
    <w:p w:rsidR="008F02F1" w:rsidRDefault="00300F66">
      <w:pPr>
        <w:pStyle w:val="2"/>
        <w:spacing w:before="1" w:line="372" w:lineRule="auto"/>
        <w:ind w:left="4765" w:right="2217" w:firstLine="172"/>
      </w:pPr>
      <w:r>
        <w:t>Повестка заседания Обсуждаемые</w:t>
      </w:r>
      <w:r>
        <w:rPr>
          <w:spacing w:val="-15"/>
        </w:rPr>
        <w:t xml:space="preserve"> </w:t>
      </w:r>
      <w:r>
        <w:t>вопросы</w:t>
      </w:r>
    </w:p>
    <w:p w:rsidR="00A64CB4" w:rsidRDefault="00A64CB4" w:rsidP="00A64CB4">
      <w:pPr>
        <w:pStyle w:val="a4"/>
        <w:numPr>
          <w:ilvl w:val="0"/>
          <w:numId w:val="6"/>
        </w:numPr>
        <w:spacing w:before="43"/>
        <w:contextualSpacing/>
      </w:pPr>
      <w:r>
        <w:t>Планы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:rsidR="00A64CB4" w:rsidRDefault="00A64CB4" w:rsidP="00A64CB4">
      <w:pPr>
        <w:pStyle w:val="a4"/>
        <w:numPr>
          <w:ilvl w:val="0"/>
          <w:numId w:val="6"/>
        </w:numPr>
        <w:spacing w:before="2"/>
        <w:contextualSpacing/>
      </w:pPr>
      <w:r>
        <w:t>Утверждение должностных Положения  ШВР</w:t>
      </w:r>
    </w:p>
    <w:p w:rsidR="008F02F1" w:rsidRDefault="00A64CB4">
      <w:pPr>
        <w:pStyle w:val="a4"/>
        <w:numPr>
          <w:ilvl w:val="0"/>
          <w:numId w:val="6"/>
        </w:numPr>
        <w:tabs>
          <w:tab w:val="left" w:pos="1582"/>
        </w:tabs>
        <w:spacing w:before="40" w:line="276" w:lineRule="auto"/>
        <w:ind w:left="1342" w:right="3354" w:firstLine="0"/>
        <w:rPr>
          <w:sz w:val="24"/>
        </w:rPr>
      </w:pPr>
      <w:r>
        <w:rPr>
          <w:sz w:val="24"/>
        </w:rPr>
        <w:t>В</w:t>
      </w:r>
      <w:r w:rsidR="00300F66">
        <w:rPr>
          <w:sz w:val="24"/>
        </w:rPr>
        <w:t>ыявление</w:t>
      </w:r>
      <w:r w:rsidR="00300F66">
        <w:rPr>
          <w:spacing w:val="-11"/>
          <w:sz w:val="24"/>
        </w:rPr>
        <w:t xml:space="preserve"> </w:t>
      </w:r>
      <w:r w:rsidR="00300F66">
        <w:rPr>
          <w:sz w:val="24"/>
        </w:rPr>
        <w:t>проблемных</w:t>
      </w:r>
      <w:r w:rsidR="00300F66">
        <w:rPr>
          <w:spacing w:val="-7"/>
          <w:sz w:val="24"/>
        </w:rPr>
        <w:t xml:space="preserve"> </w:t>
      </w:r>
      <w:r w:rsidR="00300F66">
        <w:rPr>
          <w:sz w:val="24"/>
        </w:rPr>
        <w:t>учащихся,</w:t>
      </w:r>
      <w:r w:rsidR="00300F66">
        <w:rPr>
          <w:spacing w:val="-10"/>
          <w:sz w:val="24"/>
        </w:rPr>
        <w:t xml:space="preserve"> </w:t>
      </w:r>
      <w:r w:rsidR="00300F66">
        <w:rPr>
          <w:sz w:val="24"/>
        </w:rPr>
        <w:t>семей,</w:t>
      </w:r>
      <w:r w:rsidR="00300F66">
        <w:rPr>
          <w:spacing w:val="-10"/>
          <w:sz w:val="24"/>
        </w:rPr>
        <w:t xml:space="preserve"> </w:t>
      </w:r>
      <w:r w:rsidR="00300F66">
        <w:rPr>
          <w:sz w:val="24"/>
        </w:rPr>
        <w:t>формирование банка данных.</w:t>
      </w:r>
    </w:p>
    <w:p w:rsidR="008F02F1" w:rsidRDefault="00300F66">
      <w:pPr>
        <w:pStyle w:val="a4"/>
        <w:numPr>
          <w:ilvl w:val="0"/>
          <w:numId w:val="6"/>
        </w:numPr>
        <w:tabs>
          <w:tab w:val="left" w:pos="1582"/>
        </w:tabs>
        <w:spacing w:before="2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ПДД</w:t>
      </w:r>
    </w:p>
    <w:p w:rsidR="008F02F1" w:rsidRDefault="00300F66">
      <w:pPr>
        <w:pStyle w:val="a4"/>
        <w:numPr>
          <w:ilvl w:val="0"/>
          <w:numId w:val="6"/>
        </w:numPr>
        <w:tabs>
          <w:tab w:val="left" w:pos="1582"/>
        </w:tabs>
        <w:spacing w:before="41"/>
        <w:rPr>
          <w:sz w:val="24"/>
        </w:rPr>
      </w:pPr>
      <w:r>
        <w:rPr>
          <w:sz w:val="24"/>
        </w:rPr>
        <w:t>Посещаемость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8F02F1" w:rsidRDefault="00300F66">
      <w:pPr>
        <w:pStyle w:val="a4"/>
        <w:numPr>
          <w:ilvl w:val="0"/>
          <w:numId w:val="6"/>
        </w:numPr>
        <w:tabs>
          <w:tab w:val="left" w:pos="1702"/>
        </w:tabs>
        <w:spacing w:before="44"/>
        <w:ind w:left="1702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СПТ.</w:t>
      </w:r>
    </w:p>
    <w:p w:rsidR="008F02F1" w:rsidRDefault="00300F66">
      <w:pPr>
        <w:pStyle w:val="2"/>
        <w:spacing w:before="242"/>
        <w:ind w:left="1702"/>
      </w:pP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теме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заседания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выступили:</w:t>
      </w:r>
    </w:p>
    <w:p w:rsidR="008F02F1" w:rsidRDefault="00300F66">
      <w:pPr>
        <w:spacing w:before="147" w:line="244" w:lineRule="auto"/>
        <w:ind w:left="1342" w:right="23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слушали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заместителя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 w:rsidR="00A64CB4">
        <w:rPr>
          <w:b/>
          <w:sz w:val="24"/>
        </w:rPr>
        <w:t>ВР – Ворона С.А.</w:t>
      </w:r>
    </w:p>
    <w:p w:rsidR="00300F66" w:rsidRDefault="00A64CB4" w:rsidP="00300F66">
      <w:pPr>
        <w:pStyle w:val="a3"/>
        <w:spacing w:before="149"/>
      </w:pPr>
      <w:r>
        <w:rPr>
          <w:b/>
          <w:i/>
          <w:color w:val="333333"/>
        </w:rPr>
        <w:t xml:space="preserve">Ознакомила с планом  работы ШВР на 2023-2024 уч.год,  </w:t>
      </w:r>
      <w:r w:rsidR="00300F66">
        <w:t>ознакомила</w:t>
      </w:r>
      <w:r w:rsidR="00300F66">
        <w:rPr>
          <w:spacing w:val="-5"/>
        </w:rPr>
        <w:t xml:space="preserve"> </w:t>
      </w:r>
      <w:r w:rsidR="00300F66">
        <w:t>с</w:t>
      </w:r>
      <w:r w:rsidR="00300F66">
        <w:rPr>
          <w:spacing w:val="-5"/>
        </w:rPr>
        <w:t xml:space="preserve"> </w:t>
      </w:r>
      <w:r w:rsidR="00300F66">
        <w:t>целями</w:t>
      </w:r>
      <w:r w:rsidR="00300F66">
        <w:rPr>
          <w:spacing w:val="-4"/>
        </w:rPr>
        <w:t xml:space="preserve"> </w:t>
      </w:r>
      <w:r w:rsidR="00300F66">
        <w:t>и</w:t>
      </w:r>
      <w:r w:rsidR="00300F66">
        <w:rPr>
          <w:spacing w:val="-4"/>
        </w:rPr>
        <w:t xml:space="preserve"> </w:t>
      </w:r>
      <w:r w:rsidR="00300F66">
        <w:t>задачами,</w:t>
      </w:r>
      <w:r w:rsidR="00300F66">
        <w:rPr>
          <w:spacing w:val="-4"/>
        </w:rPr>
        <w:t xml:space="preserve"> </w:t>
      </w:r>
      <w:r w:rsidR="00300F66">
        <w:t>направлениями</w:t>
      </w:r>
      <w:r w:rsidR="00300F66">
        <w:rPr>
          <w:spacing w:val="-4"/>
        </w:rPr>
        <w:t xml:space="preserve"> </w:t>
      </w:r>
      <w:r w:rsidR="00300F66">
        <w:t>и</w:t>
      </w:r>
      <w:r w:rsidR="00300F66">
        <w:rPr>
          <w:spacing w:val="-6"/>
        </w:rPr>
        <w:t xml:space="preserve"> </w:t>
      </w:r>
      <w:r w:rsidR="00300F66">
        <w:t>планированием внеурочной деятельности.</w:t>
      </w:r>
    </w:p>
    <w:p w:rsidR="008F02F1" w:rsidRDefault="008F02F1">
      <w:pPr>
        <w:spacing w:before="156" w:line="369" w:lineRule="auto"/>
        <w:ind w:left="1342"/>
        <w:rPr>
          <w:b/>
          <w:i/>
          <w:sz w:val="24"/>
        </w:rPr>
      </w:pPr>
    </w:p>
    <w:p w:rsidR="008F02F1" w:rsidRDefault="00300F66">
      <w:pPr>
        <w:pStyle w:val="a3"/>
        <w:spacing w:line="273" w:lineRule="exact"/>
      </w:pPr>
      <w:r>
        <w:t>Деятельность</w:t>
      </w:r>
      <w:r>
        <w:rPr>
          <w:spacing w:val="-5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rPr>
          <w:spacing w:val="-10"/>
        </w:rPr>
        <w:t>с</w:t>
      </w:r>
    </w:p>
    <w:p w:rsidR="008F02F1" w:rsidRDefault="00300F66">
      <w:pPr>
        <w:pStyle w:val="a3"/>
        <w:spacing w:before="1"/>
      </w:pPr>
      <w:r>
        <w:t>обучающимися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класса.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формирует мотивацию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учению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отдельного ребенка, изучая его возрастные и индивидуальные особенности для развития и стимулирования познавательных интересов; через разнообразные формы и методы</w:t>
      </w:r>
    </w:p>
    <w:p w:rsidR="008F02F1" w:rsidRDefault="00300F66">
      <w:pPr>
        <w:pStyle w:val="a3"/>
      </w:pP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создает</w:t>
      </w:r>
      <w:r>
        <w:rPr>
          <w:spacing w:val="-6"/>
        </w:rPr>
        <w:t xml:space="preserve"> </w:t>
      </w:r>
      <w:r>
        <w:t>благоприятные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гражданственности, мировоззренческой культуры, навыков созидательного труда, творческой</w:t>
      </w:r>
    </w:p>
    <w:p w:rsidR="008F02F1" w:rsidRDefault="00300F66">
      <w:pPr>
        <w:pStyle w:val="a3"/>
      </w:pPr>
      <w:r>
        <w:t>индивидуальности,</w:t>
      </w:r>
      <w:r>
        <w:rPr>
          <w:spacing w:val="-6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вхождения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социум,</w:t>
      </w:r>
      <w:r>
        <w:rPr>
          <w:spacing w:val="-5"/>
        </w:rPr>
        <w:t xml:space="preserve"> </w:t>
      </w:r>
      <w:r>
        <w:rPr>
          <w:spacing w:val="-2"/>
        </w:rPr>
        <w:t>формирования</w:t>
      </w:r>
    </w:p>
    <w:p w:rsidR="00A64CB4" w:rsidRDefault="00300F66">
      <w:pPr>
        <w:ind w:left="1342"/>
        <w:rPr>
          <w:sz w:val="24"/>
        </w:rPr>
      </w:pPr>
      <w:r>
        <w:rPr>
          <w:sz w:val="24"/>
        </w:rPr>
        <w:t xml:space="preserve">демократической культуры в системе классного самоуправления. </w:t>
      </w:r>
    </w:p>
    <w:p w:rsidR="008F02F1" w:rsidRDefault="00300F66">
      <w:pPr>
        <w:ind w:left="1342"/>
        <w:rPr>
          <w:b/>
          <w:i/>
          <w:sz w:val="24"/>
        </w:rPr>
      </w:pPr>
      <w:r>
        <w:rPr>
          <w:sz w:val="24"/>
        </w:rPr>
        <w:t>Работа классных руководителей</w:t>
      </w:r>
      <w:r>
        <w:rPr>
          <w:spacing w:val="-5"/>
          <w:sz w:val="24"/>
        </w:rPr>
        <w:t xml:space="preserve">  </w:t>
      </w:r>
      <w:r>
        <w:rPr>
          <w:sz w:val="24"/>
        </w:rPr>
        <w:t>отражается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 воспитания. Так в </w:t>
      </w:r>
      <w:r>
        <w:rPr>
          <w:b/>
          <w:i/>
          <w:sz w:val="24"/>
        </w:rPr>
        <w:t>модуле «Курсы внеурочной деятельности и дополнительного</w:t>
      </w:r>
    </w:p>
    <w:p w:rsidR="008F02F1" w:rsidRDefault="00300F66">
      <w:pPr>
        <w:pStyle w:val="a3"/>
      </w:pPr>
      <w:r>
        <w:rPr>
          <w:b/>
          <w:i/>
        </w:rPr>
        <w:t xml:space="preserve">образования» </w:t>
      </w:r>
      <w:r>
        <w:t>задачей классного руководителя является включение обучающихся своего класса в систему внеурочной деятельности (разнообразные предметные кружки, выпуск предметных</w:t>
      </w:r>
      <w:r>
        <w:rPr>
          <w:spacing w:val="-4"/>
        </w:rPr>
        <w:t xml:space="preserve"> </w:t>
      </w:r>
      <w:r>
        <w:t>газет,</w:t>
      </w:r>
      <w:r>
        <w:rPr>
          <w:spacing w:val="-5"/>
        </w:rPr>
        <w:t xml:space="preserve"> </w:t>
      </w:r>
      <w:r>
        <w:t>совместная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неделях,</w:t>
      </w:r>
      <w:r>
        <w:rPr>
          <w:spacing w:val="-5"/>
        </w:rPr>
        <w:t xml:space="preserve"> </w:t>
      </w:r>
      <w:r>
        <w:t>тематических вечерах и других мероприятиях).</w:t>
      </w:r>
    </w:p>
    <w:p w:rsidR="008F02F1" w:rsidRDefault="00300F66">
      <w:pPr>
        <w:pStyle w:val="a3"/>
        <w:spacing w:before="149"/>
        <w:ind w:right="183"/>
      </w:pPr>
      <w:r>
        <w:t>В</w:t>
      </w:r>
      <w:r>
        <w:rPr>
          <w:spacing w:val="-7"/>
        </w:rPr>
        <w:t xml:space="preserve"> </w:t>
      </w:r>
      <w:r>
        <w:rPr>
          <w:b/>
          <w:i/>
        </w:rPr>
        <w:t>модуле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«Профориентация»</w:t>
      </w:r>
      <w:r>
        <w:rPr>
          <w:b/>
          <w:i/>
          <w:spacing w:val="-7"/>
        </w:rPr>
        <w:t xml:space="preserve"> </w:t>
      </w:r>
      <w:r>
        <w:t>классный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организует</w:t>
      </w:r>
      <w:r>
        <w:rPr>
          <w:spacing w:val="-6"/>
        </w:rPr>
        <w:t xml:space="preserve"> </w:t>
      </w:r>
      <w:r>
        <w:t>профессиональное просвещение школьников диагностику и консультирование по проблемам профориентации, организацию профессиональных проб. Например, все классные руководители нашей школы принимали активное участие в организации фестиваля профессий «Билет в будущее».</w:t>
      </w:r>
    </w:p>
    <w:p w:rsidR="008F02F1" w:rsidRDefault="00300F66">
      <w:pPr>
        <w:pStyle w:val="a3"/>
        <w:spacing w:before="152"/>
        <w:ind w:right="183"/>
      </w:pPr>
      <w:r>
        <w:lastRenderedPageBreak/>
        <w:t>Как отмечалось выше, одним из приоритетных направлений работы классного руководителя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учителями-предметниками</w:t>
      </w:r>
      <w:r>
        <w:rPr>
          <w:spacing w:val="-6"/>
        </w:rPr>
        <w:t xml:space="preserve"> </w:t>
      </w:r>
      <w:r>
        <w:t>и обучающимися. Регулярные консультации классного руководителя с учителями-</w:t>
      </w:r>
    </w:p>
    <w:p w:rsidR="008F02F1" w:rsidRDefault="00300F66">
      <w:pPr>
        <w:pStyle w:val="a3"/>
        <w:ind w:right="365"/>
        <w:jc w:val="both"/>
      </w:pPr>
      <w:r>
        <w:t>предметниками,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единства</w:t>
      </w:r>
      <w:r>
        <w:rPr>
          <w:spacing w:val="-6"/>
        </w:rPr>
        <w:t xml:space="preserve"> </w:t>
      </w:r>
      <w:r>
        <w:t>мнений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педагогов по</w:t>
      </w:r>
      <w:r>
        <w:rPr>
          <w:spacing w:val="-1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вопросам воспитания,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 учителями и учащимися.</w:t>
      </w:r>
    </w:p>
    <w:p w:rsidR="008F02F1" w:rsidRDefault="00300F66">
      <w:pPr>
        <w:pStyle w:val="a3"/>
        <w:spacing w:before="149"/>
        <w:ind w:right="183"/>
      </w:pPr>
      <w:r>
        <w:t>Классным</w:t>
      </w:r>
      <w:r>
        <w:rPr>
          <w:spacing w:val="-7"/>
        </w:rPr>
        <w:t xml:space="preserve"> </w:t>
      </w:r>
      <w:r>
        <w:t>руководителям</w:t>
      </w:r>
      <w:r>
        <w:rPr>
          <w:spacing w:val="-6"/>
        </w:rPr>
        <w:t xml:space="preserve"> </w:t>
      </w:r>
      <w:r>
        <w:t>1-11</w:t>
      </w:r>
      <w:r>
        <w:rPr>
          <w:spacing w:val="-5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запланировать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 w:rsidR="00A64CB4">
        <w:t>часов на 2023 – 2024</w:t>
      </w:r>
      <w:r>
        <w:t xml:space="preserve"> учебный год..</w:t>
      </w:r>
    </w:p>
    <w:p w:rsidR="00A64CB4" w:rsidRDefault="00A64CB4">
      <w:pPr>
        <w:spacing w:before="156"/>
        <w:ind w:left="1342"/>
        <w:rPr>
          <w:b/>
          <w:sz w:val="24"/>
        </w:rPr>
      </w:pPr>
      <w:r>
        <w:rPr>
          <w:b/>
          <w:sz w:val="24"/>
        </w:rPr>
        <w:t>По второму</w:t>
      </w:r>
      <w:r w:rsidR="00300F66">
        <w:rPr>
          <w:b/>
          <w:sz w:val="24"/>
        </w:rPr>
        <w:t xml:space="preserve"> воп</w:t>
      </w:r>
      <w:r>
        <w:rPr>
          <w:b/>
          <w:sz w:val="24"/>
        </w:rPr>
        <w:t>росу слушали Агафонову Е.И. – об утверждении Положения о ШВР</w:t>
      </w:r>
    </w:p>
    <w:p w:rsidR="008F02F1" w:rsidRDefault="00300F66">
      <w:pPr>
        <w:spacing w:before="156"/>
        <w:ind w:left="1342"/>
        <w:rPr>
          <w:sz w:val="24"/>
        </w:rPr>
      </w:pPr>
      <w:r>
        <w:rPr>
          <w:b/>
          <w:spacing w:val="40"/>
          <w:sz w:val="24"/>
        </w:rPr>
        <w:t xml:space="preserve"> </w:t>
      </w:r>
      <w:r w:rsidR="00A64CB4">
        <w:rPr>
          <w:sz w:val="24"/>
        </w:rPr>
        <w:t>В своём выступлении она ознакомила с Положением ШВР</w:t>
      </w:r>
      <w:r>
        <w:rPr>
          <w:sz w:val="24"/>
        </w:rPr>
        <w:t xml:space="preserve">. </w:t>
      </w:r>
      <w:r w:rsidR="00A64CB4">
        <w:rPr>
          <w:sz w:val="24"/>
        </w:rPr>
        <w:t>Данное положение принято в работу.</w:t>
      </w:r>
    </w:p>
    <w:p w:rsidR="00A64CB4" w:rsidRDefault="00300F66">
      <w:pPr>
        <w:spacing w:before="149"/>
        <w:ind w:left="1342" w:right="121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 w:rsidR="00A64CB4">
        <w:rPr>
          <w:b/>
          <w:sz w:val="24"/>
        </w:rPr>
        <w:t>третьему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слушали</w:t>
      </w:r>
      <w:r>
        <w:rPr>
          <w:b/>
          <w:spacing w:val="-5"/>
          <w:sz w:val="24"/>
        </w:rPr>
        <w:t xml:space="preserve"> </w:t>
      </w:r>
      <w:r w:rsidR="00A64CB4">
        <w:rPr>
          <w:b/>
          <w:sz w:val="24"/>
        </w:rPr>
        <w:t xml:space="preserve">психолога – Цыденову М.М </w:t>
      </w:r>
    </w:p>
    <w:p w:rsidR="008F02F1" w:rsidRDefault="00300F66">
      <w:pPr>
        <w:spacing w:before="149"/>
        <w:ind w:left="1342" w:right="121"/>
        <w:rPr>
          <w:sz w:val="24"/>
        </w:rPr>
      </w:pPr>
      <w:r>
        <w:rPr>
          <w:b/>
          <w:sz w:val="24"/>
        </w:rPr>
        <w:t xml:space="preserve"> Она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говорила о </w:t>
      </w:r>
      <w:r>
        <w:rPr>
          <w:b/>
          <w:i/>
          <w:color w:val="333333"/>
          <w:sz w:val="24"/>
        </w:rPr>
        <w:t xml:space="preserve">выявлении детей и подростков, находящихся в социально опасном положении </w:t>
      </w:r>
      <w:r>
        <w:rPr>
          <w:color w:val="333333"/>
          <w:sz w:val="24"/>
        </w:rPr>
        <w:t>и формирование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банка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данных.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функция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выделяется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профилактической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деятельности, так как позволяет решить задачу по организации деятельности, в которой необходимо взаимодействие всего педагогического коллектива школы, различных структур,</w:t>
      </w:r>
    </w:p>
    <w:p w:rsidR="008F02F1" w:rsidRDefault="00300F66">
      <w:pPr>
        <w:pStyle w:val="a3"/>
        <w:spacing w:line="271" w:lineRule="exact"/>
      </w:pPr>
      <w:r>
        <w:rPr>
          <w:color w:val="333333"/>
        </w:rPr>
        <w:t>решающих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проблемы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несовершеннолетних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семей.</w:t>
      </w:r>
    </w:p>
    <w:p w:rsidR="008F02F1" w:rsidRDefault="00300F66">
      <w:pPr>
        <w:pStyle w:val="a3"/>
        <w:spacing w:before="152"/>
        <w:ind w:right="106" w:firstLine="180"/>
        <w:jc w:val="both"/>
      </w:pPr>
      <w:r>
        <w:rPr>
          <w:color w:val="333333"/>
        </w:rPr>
        <w:t>В начале каждого учебного года в школе оформляются социальные паспорта всех классов, впоследствии составляется единый социальный паспорт школы. На основании данных социальных паспортов создается банк данных учащихся, оказавшихся в трудной жизненной ситуации, и семей, находящихся в социально-опасном положении, с целью последующей помощи им.</w:t>
      </w:r>
    </w:p>
    <w:p w:rsidR="008F02F1" w:rsidRDefault="00300F66">
      <w:pPr>
        <w:pStyle w:val="a4"/>
        <w:numPr>
          <w:ilvl w:val="0"/>
          <w:numId w:val="4"/>
        </w:numPr>
        <w:tabs>
          <w:tab w:val="left" w:pos="1622"/>
        </w:tabs>
        <w:spacing w:before="71"/>
        <w:ind w:right="111" w:firstLine="0"/>
        <w:jc w:val="both"/>
        <w:rPr>
          <w:sz w:val="24"/>
        </w:rPr>
      </w:pPr>
      <w:r>
        <w:rPr>
          <w:b/>
          <w:i/>
          <w:color w:val="333333"/>
          <w:sz w:val="24"/>
        </w:rPr>
        <w:t xml:space="preserve">Диагностика проблем личностного и социального развития детей и подростков, включенных в банк данных и попадающих в сферу деятельности системы профилактики. </w:t>
      </w:r>
      <w:r>
        <w:rPr>
          <w:color w:val="333333"/>
          <w:sz w:val="24"/>
        </w:rPr>
        <w:t>В деятельности по профилактике правонарушений, особое внимание уделяется диагностической деятельности детей и подростков, находящихся в трудной жизненной ситуации</w:t>
      </w:r>
    </w:p>
    <w:p w:rsidR="008F02F1" w:rsidRDefault="00300F66">
      <w:pPr>
        <w:pStyle w:val="a3"/>
        <w:spacing w:before="104"/>
        <w:jc w:val="both"/>
      </w:pP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диагностических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методик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происходит</w:t>
      </w:r>
    </w:p>
    <w:p w:rsidR="008F02F1" w:rsidRDefault="008F02F1">
      <w:pPr>
        <w:pStyle w:val="a3"/>
        <w:spacing w:before="4"/>
        <w:ind w:left="0"/>
      </w:pPr>
    </w:p>
    <w:p w:rsidR="008F02F1" w:rsidRDefault="00300F66">
      <w:pPr>
        <w:pStyle w:val="a4"/>
        <w:numPr>
          <w:ilvl w:val="1"/>
          <w:numId w:val="4"/>
        </w:numPr>
        <w:tabs>
          <w:tab w:val="left" w:pos="2062"/>
        </w:tabs>
        <w:ind w:right="113"/>
        <w:jc w:val="both"/>
        <w:rPr>
          <w:sz w:val="24"/>
        </w:rPr>
      </w:pPr>
      <w:r>
        <w:rPr>
          <w:color w:val="333333"/>
          <w:sz w:val="24"/>
        </w:rPr>
        <w:t>выявление учащихся, склонных к нарушению дисциплины, антисоциальным нормам поведения, отстающих в учебе,</w:t>
      </w:r>
    </w:p>
    <w:p w:rsidR="008F02F1" w:rsidRDefault="00300F66">
      <w:pPr>
        <w:pStyle w:val="a4"/>
        <w:numPr>
          <w:ilvl w:val="1"/>
          <w:numId w:val="4"/>
        </w:numPr>
        <w:tabs>
          <w:tab w:val="left" w:pos="2062"/>
        </w:tabs>
        <w:ind w:right="110"/>
        <w:jc w:val="both"/>
        <w:rPr>
          <w:sz w:val="24"/>
        </w:rPr>
      </w:pPr>
      <w:r>
        <w:rPr>
          <w:color w:val="333333"/>
          <w:sz w:val="24"/>
        </w:rPr>
        <w:t xml:space="preserve">определение причин отклонений в поведении нравственном развитии, а так же индивидуальных психологических особенностей личности у выявленных </w:t>
      </w:r>
      <w:r>
        <w:rPr>
          <w:color w:val="333333"/>
          <w:spacing w:val="-2"/>
          <w:sz w:val="24"/>
        </w:rPr>
        <w:t>школьников,</w:t>
      </w:r>
    </w:p>
    <w:p w:rsidR="008F02F1" w:rsidRDefault="00300F66">
      <w:pPr>
        <w:pStyle w:val="a4"/>
        <w:numPr>
          <w:ilvl w:val="1"/>
          <w:numId w:val="4"/>
        </w:numPr>
        <w:tabs>
          <w:tab w:val="left" w:pos="2062"/>
        </w:tabs>
        <w:spacing w:before="1"/>
        <w:ind w:right="111"/>
        <w:jc w:val="both"/>
        <w:rPr>
          <w:sz w:val="24"/>
        </w:rPr>
      </w:pPr>
      <w:r>
        <w:rPr>
          <w:color w:val="333333"/>
          <w:sz w:val="24"/>
        </w:rPr>
        <w:t>положение ученика в классе, характер взаимоотношений с товарищами, причины отклонений в межличностных отношениях.</w:t>
      </w:r>
    </w:p>
    <w:p w:rsidR="008F02F1" w:rsidRDefault="00300F66">
      <w:pPr>
        <w:pStyle w:val="a4"/>
        <w:numPr>
          <w:ilvl w:val="1"/>
          <w:numId w:val="4"/>
        </w:numPr>
        <w:tabs>
          <w:tab w:val="left" w:pos="2061"/>
        </w:tabs>
        <w:ind w:left="2061" w:hanging="359"/>
        <w:jc w:val="both"/>
        <w:rPr>
          <w:sz w:val="24"/>
        </w:rPr>
      </w:pPr>
      <w:r>
        <w:rPr>
          <w:color w:val="333333"/>
          <w:sz w:val="24"/>
        </w:rPr>
        <w:t>изучение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интересов,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способностей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склонностей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ученика,</w:t>
      </w:r>
    </w:p>
    <w:p w:rsidR="008F02F1" w:rsidRDefault="00300F66">
      <w:pPr>
        <w:pStyle w:val="a4"/>
        <w:numPr>
          <w:ilvl w:val="1"/>
          <w:numId w:val="4"/>
        </w:numPr>
        <w:tabs>
          <w:tab w:val="left" w:pos="2061"/>
        </w:tabs>
        <w:ind w:left="2061" w:hanging="359"/>
        <w:jc w:val="both"/>
        <w:rPr>
          <w:sz w:val="24"/>
        </w:rPr>
      </w:pPr>
      <w:r>
        <w:rPr>
          <w:color w:val="333333"/>
          <w:sz w:val="24"/>
        </w:rPr>
        <w:t>изучение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контактов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ребенка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пределами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школы,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влияние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данного </w:t>
      </w:r>
      <w:r>
        <w:rPr>
          <w:color w:val="333333"/>
          <w:spacing w:val="-2"/>
          <w:sz w:val="24"/>
        </w:rPr>
        <w:t>ученика,</w:t>
      </w:r>
    </w:p>
    <w:p w:rsidR="008F02F1" w:rsidRDefault="00300F66">
      <w:pPr>
        <w:pStyle w:val="a4"/>
        <w:numPr>
          <w:ilvl w:val="1"/>
          <w:numId w:val="4"/>
        </w:numPr>
        <w:tabs>
          <w:tab w:val="left" w:pos="2061"/>
        </w:tabs>
        <w:ind w:left="2061" w:hanging="359"/>
        <w:jc w:val="both"/>
        <w:rPr>
          <w:sz w:val="24"/>
        </w:rPr>
      </w:pPr>
      <w:r>
        <w:rPr>
          <w:color w:val="333333"/>
          <w:sz w:val="24"/>
        </w:rPr>
        <w:t>выявление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уровня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социального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благополучия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ребенка,</w:t>
      </w:r>
    </w:p>
    <w:p w:rsidR="008F02F1" w:rsidRPr="00300F66" w:rsidRDefault="00300F66" w:rsidP="00300F66">
      <w:pPr>
        <w:pStyle w:val="a4"/>
        <w:numPr>
          <w:ilvl w:val="1"/>
          <w:numId w:val="4"/>
        </w:numPr>
        <w:tabs>
          <w:tab w:val="left" w:pos="2062"/>
        </w:tabs>
        <w:ind w:right="113"/>
        <w:jc w:val="both"/>
        <w:rPr>
          <w:sz w:val="24"/>
        </w:rPr>
      </w:pPr>
      <w:r>
        <w:rPr>
          <w:color w:val="333333"/>
          <w:sz w:val="24"/>
        </w:rPr>
        <w:t xml:space="preserve">выявление ситуаций жестокого обращения и пресечение насилия на начальном </w:t>
      </w:r>
      <w:r>
        <w:rPr>
          <w:color w:val="333333"/>
          <w:spacing w:val="-2"/>
          <w:sz w:val="24"/>
        </w:rPr>
        <w:t>этапе.</w:t>
      </w:r>
    </w:p>
    <w:p w:rsidR="008F02F1" w:rsidRPr="00300F66" w:rsidRDefault="00300F66" w:rsidP="00300F66">
      <w:pPr>
        <w:ind w:left="1342" w:right="183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четвертому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слушали руководителя ОБЖ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довел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 план профилактических мероприятий по ПДД и ознакомил со статистикой дорожно- транспортных происшествий в районе.</w:t>
      </w:r>
    </w:p>
    <w:p w:rsidR="008F02F1" w:rsidRDefault="00300F66">
      <w:pPr>
        <w:pStyle w:val="a3"/>
        <w:spacing w:before="1"/>
      </w:pPr>
      <w:r>
        <w:rPr>
          <w:b/>
        </w:rPr>
        <w:t>По пятому слушали завуча по ВР Абдалову О.Н.</w:t>
      </w:r>
      <w:r>
        <w:rPr>
          <w:b/>
          <w:spacing w:val="40"/>
        </w:rPr>
        <w:t xml:space="preserve"> </w:t>
      </w:r>
      <w:r>
        <w:t>о необходимости мониторинга посещаемости</w:t>
      </w:r>
      <w:r>
        <w:rPr>
          <w:spacing w:val="40"/>
        </w:rPr>
        <w:t xml:space="preserve"> </w:t>
      </w:r>
      <w:r>
        <w:t>учащимися учебных занятий, вести индивидуальную работу с семьями (приглашение родителей в школу, проведение консультаций,</w:t>
      </w:r>
      <w:r>
        <w:rPr>
          <w:spacing w:val="-6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собраний,</w:t>
      </w:r>
      <w:r>
        <w:rPr>
          <w:spacing w:val="-6"/>
        </w:rPr>
        <w:t xml:space="preserve"> </w:t>
      </w:r>
      <w:r>
        <w:t>заседание</w:t>
      </w:r>
      <w:r>
        <w:rPr>
          <w:spacing w:val="-7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t>с приглашением</w:t>
      </w:r>
      <w:r>
        <w:rPr>
          <w:spacing w:val="-7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учеников,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их</w:t>
      </w:r>
    </w:p>
    <w:p w:rsidR="008F02F1" w:rsidRDefault="008F02F1">
      <w:pPr>
        <w:sectPr w:rsidR="008F02F1">
          <w:pgSz w:w="11910" w:h="16840"/>
          <w:pgMar w:top="1040" w:right="740" w:bottom="280" w:left="360" w:header="720" w:footer="720" w:gutter="0"/>
          <w:cols w:space="720"/>
        </w:sectPr>
      </w:pPr>
    </w:p>
    <w:p w:rsidR="008F02F1" w:rsidRDefault="00300F66">
      <w:pPr>
        <w:pStyle w:val="a3"/>
        <w:spacing w:before="66"/>
      </w:pPr>
      <w:r>
        <w:lastRenderedPageBreak/>
        <w:t>родителей,</w:t>
      </w:r>
      <w:r>
        <w:rPr>
          <w:spacing w:val="-7"/>
        </w:rPr>
        <w:t xml:space="preserve"> </w:t>
      </w:r>
      <w:r>
        <w:t>письменные</w:t>
      </w:r>
      <w:r>
        <w:rPr>
          <w:spacing w:val="-9"/>
        </w:rPr>
        <w:t xml:space="preserve"> </w:t>
      </w:r>
      <w:r>
        <w:t>предупреждения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взысканиях</w:t>
      </w:r>
      <w:r>
        <w:rPr>
          <w:spacing w:val="-5"/>
        </w:rPr>
        <w:t xml:space="preserve"> </w:t>
      </w:r>
      <w:r>
        <w:t>за неудовлетворительное воспитание детей).</w:t>
      </w:r>
    </w:p>
    <w:p w:rsidR="008F02F1" w:rsidRDefault="00300F66">
      <w:pPr>
        <w:pStyle w:val="a3"/>
        <w:spacing w:before="152"/>
      </w:pPr>
      <w:r>
        <w:t>Такая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даст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будет учащихся,</w:t>
      </w:r>
      <w:r>
        <w:rPr>
          <w:spacing w:val="-4"/>
        </w:rPr>
        <w:t xml:space="preserve"> </w:t>
      </w:r>
      <w:r>
        <w:t>которые допускают пропуски уроков по неуважительным причинам.</w:t>
      </w:r>
      <w:r>
        <w:rPr>
          <w:spacing w:val="40"/>
        </w:rPr>
        <w:t xml:space="preserve"> </w:t>
      </w:r>
      <w:r>
        <w:t>Для осуществления</w:t>
      </w:r>
    </w:p>
    <w:p w:rsidR="008F02F1" w:rsidRDefault="00300F66">
      <w:pPr>
        <w:pStyle w:val="a3"/>
        <w:ind w:right="183"/>
      </w:pPr>
      <w:r>
        <w:t>постоянного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посещением</w:t>
      </w:r>
      <w:r>
        <w:rPr>
          <w:spacing w:val="-1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документация, в которой фиксируются количество отсутствующих учеников в школе (ежедневно) и объясняется причина их отсутствия.</w:t>
      </w:r>
    </w:p>
    <w:p w:rsidR="008F02F1" w:rsidRDefault="00300F66">
      <w:pPr>
        <w:spacing w:before="2"/>
        <w:ind w:left="1342" w:right="183"/>
        <w:rPr>
          <w:sz w:val="24"/>
        </w:rPr>
      </w:pPr>
      <w:r>
        <w:rPr>
          <w:b/>
          <w:sz w:val="28"/>
        </w:rPr>
        <w:t>По шестому вопросу выступила педагог-психолог Цыденова М.М</w:t>
      </w:r>
      <w:r>
        <w:rPr>
          <w:sz w:val="28"/>
        </w:rPr>
        <w:t>, которая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ознакомила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СПТ.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раннее выявление незаконного потребления наркотических средств и психотропных веществ определена Федеральным законом от 07.06.2013 N120-ФЗ «О внесении изменений в</w:t>
      </w:r>
    </w:p>
    <w:p w:rsidR="008F02F1" w:rsidRDefault="00300F66">
      <w:pPr>
        <w:pStyle w:val="a3"/>
      </w:pPr>
      <w:r>
        <w:t>отдельные</w:t>
      </w:r>
      <w:r>
        <w:rPr>
          <w:spacing w:val="-7"/>
        </w:rPr>
        <w:t xml:space="preserve"> </w:t>
      </w:r>
      <w:r>
        <w:t>законодательные</w:t>
      </w:r>
      <w:r>
        <w:rPr>
          <w:spacing w:val="-7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профилактики незаконного потребления наркотических средств и психотропных веществ»</w:t>
      </w:r>
      <w:r>
        <w:rPr>
          <w:spacing w:val="-2"/>
        </w:rPr>
        <w:t xml:space="preserve"> </w:t>
      </w:r>
      <w:r>
        <w:t>(далее –</w:t>
      </w:r>
    </w:p>
    <w:p w:rsidR="008F02F1" w:rsidRDefault="00300F66">
      <w:pPr>
        <w:pStyle w:val="a3"/>
        <w:ind w:right="183"/>
      </w:pPr>
      <w:r>
        <w:t>Федеральный закон 120-ФЗ). ЕМ СПТ предназначена для выявления латентной и явной рискогенности социальнопсихологических условий, формирующих психологическую 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аддиктивному</w:t>
      </w:r>
      <w:r>
        <w:rPr>
          <w:spacing w:val="-7"/>
        </w:rPr>
        <w:t xml:space="preserve"> </w:t>
      </w:r>
      <w:r>
        <w:t>(зависимому)</w:t>
      </w:r>
      <w:r>
        <w:rPr>
          <w:spacing w:val="-4"/>
        </w:rPr>
        <w:t xml:space="preserve"> </w:t>
      </w:r>
      <w:r>
        <w:t>поведению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юношеского возраста. Данная методика осуществляет оценку вероятности вовлечения в аддиктивное поведение на основе соотношения факторов риска и факторов защиты, воздействующих на обследуемых. Выявляет повышенную и незначительную вероятность вовлечения в зависимое поведение. Как показал опыт, методика позволяет осуществлять оценку</w:t>
      </w:r>
    </w:p>
    <w:p w:rsidR="008F02F1" w:rsidRDefault="00300F66">
      <w:pPr>
        <w:pStyle w:val="a3"/>
        <w:spacing w:before="1"/>
      </w:pPr>
      <w:r>
        <w:t>вероятности</w:t>
      </w:r>
      <w:r>
        <w:rPr>
          <w:spacing w:val="-5"/>
        </w:rPr>
        <w:t xml:space="preserve"> </w:t>
      </w:r>
      <w:r>
        <w:t>суицидального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отклонений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поведении.</w:t>
      </w:r>
    </w:p>
    <w:p w:rsidR="008F02F1" w:rsidRDefault="00300F66">
      <w:pPr>
        <w:pStyle w:val="2"/>
        <w:spacing w:before="156"/>
      </w:pPr>
      <w:r>
        <w:rPr>
          <w:spacing w:val="-2"/>
        </w:rPr>
        <w:t>Решили:</w:t>
      </w:r>
    </w:p>
    <w:p w:rsidR="00300F66" w:rsidRDefault="00300F66">
      <w:pPr>
        <w:pStyle w:val="a4"/>
        <w:numPr>
          <w:ilvl w:val="0"/>
          <w:numId w:val="1"/>
        </w:numPr>
        <w:tabs>
          <w:tab w:val="left" w:pos="2062"/>
        </w:tabs>
        <w:spacing w:before="238" w:line="276" w:lineRule="auto"/>
        <w:ind w:right="212"/>
        <w:rPr>
          <w:sz w:val="24"/>
        </w:rPr>
      </w:pPr>
      <w:r>
        <w:rPr>
          <w:sz w:val="24"/>
        </w:rPr>
        <w:t>Утвердить план ШВР, положение ШВР</w:t>
      </w:r>
    </w:p>
    <w:p w:rsidR="008F02F1" w:rsidRDefault="00300F66">
      <w:pPr>
        <w:pStyle w:val="a4"/>
        <w:numPr>
          <w:ilvl w:val="0"/>
          <w:numId w:val="1"/>
        </w:numPr>
        <w:tabs>
          <w:tab w:val="left" w:pos="2062"/>
        </w:tabs>
        <w:spacing w:before="238" w:line="276" w:lineRule="auto"/>
        <w:ind w:right="212"/>
        <w:rPr>
          <w:sz w:val="24"/>
        </w:rPr>
      </w:pPr>
      <w:r>
        <w:rPr>
          <w:sz w:val="24"/>
        </w:rPr>
        <w:t>У каждого классного руководителя должен быть воспитательный план работы, 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паспорт,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 правилам дорожного движения, протоколы родительских собраний.</w:t>
      </w:r>
    </w:p>
    <w:p w:rsidR="008F02F1" w:rsidRDefault="00300F66">
      <w:pPr>
        <w:pStyle w:val="a4"/>
        <w:numPr>
          <w:ilvl w:val="0"/>
          <w:numId w:val="1"/>
        </w:numPr>
        <w:tabs>
          <w:tab w:val="left" w:pos="2062"/>
        </w:tabs>
        <w:spacing w:line="278" w:lineRule="auto"/>
        <w:ind w:right="113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 и приемы, технологии в целях повышения эффективности воспитательной работы.</w:t>
      </w:r>
    </w:p>
    <w:p w:rsidR="008F02F1" w:rsidRDefault="00300F66">
      <w:pPr>
        <w:pStyle w:val="a4"/>
        <w:numPr>
          <w:ilvl w:val="0"/>
          <w:numId w:val="1"/>
        </w:numPr>
        <w:tabs>
          <w:tab w:val="left" w:pos="2062"/>
        </w:tabs>
        <w:spacing w:line="276" w:lineRule="auto"/>
        <w:ind w:right="314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 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 строго контролировать посещаемость учащимися учебных занятий.</w:t>
      </w:r>
    </w:p>
    <w:p w:rsidR="008F02F1" w:rsidRDefault="00300F66">
      <w:pPr>
        <w:pStyle w:val="a4"/>
        <w:numPr>
          <w:ilvl w:val="0"/>
          <w:numId w:val="1"/>
        </w:numPr>
        <w:tabs>
          <w:tab w:val="left" w:pos="2062"/>
        </w:tabs>
        <w:spacing w:line="275" w:lineRule="exact"/>
        <w:rPr>
          <w:sz w:val="24"/>
        </w:rPr>
      </w:pP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ПДД.</w:t>
      </w:r>
    </w:p>
    <w:p w:rsidR="008F02F1" w:rsidRDefault="00300F66">
      <w:pPr>
        <w:pStyle w:val="a4"/>
        <w:numPr>
          <w:ilvl w:val="0"/>
          <w:numId w:val="1"/>
        </w:numPr>
        <w:tabs>
          <w:tab w:val="left" w:pos="2062"/>
        </w:tabs>
        <w:spacing w:line="275" w:lineRule="exact"/>
        <w:rPr>
          <w:sz w:val="24"/>
        </w:rPr>
      </w:pP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педагогу-психологу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СПТ.</w:t>
      </w:r>
    </w:p>
    <w:sectPr w:rsidR="008F02F1">
      <w:pgSz w:w="11910" w:h="16840"/>
      <w:pgMar w:top="1040" w:right="7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E88"/>
    <w:multiLevelType w:val="hybridMultilevel"/>
    <w:tmpl w:val="17C67E5C"/>
    <w:lvl w:ilvl="0" w:tplc="094E69FA">
      <w:numFmt w:val="bullet"/>
      <w:lvlText w:val=""/>
      <w:lvlJc w:val="left"/>
      <w:pPr>
        <w:ind w:left="206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9C9918">
      <w:numFmt w:val="bullet"/>
      <w:lvlText w:val="•"/>
      <w:lvlJc w:val="left"/>
      <w:pPr>
        <w:ind w:left="2934" w:hanging="696"/>
      </w:pPr>
      <w:rPr>
        <w:rFonts w:hint="default"/>
        <w:lang w:val="ru-RU" w:eastAsia="en-US" w:bidi="ar-SA"/>
      </w:rPr>
    </w:lvl>
    <w:lvl w:ilvl="2" w:tplc="9B46755A">
      <w:numFmt w:val="bullet"/>
      <w:lvlText w:val="•"/>
      <w:lvlJc w:val="left"/>
      <w:pPr>
        <w:ind w:left="3809" w:hanging="696"/>
      </w:pPr>
      <w:rPr>
        <w:rFonts w:hint="default"/>
        <w:lang w:val="ru-RU" w:eastAsia="en-US" w:bidi="ar-SA"/>
      </w:rPr>
    </w:lvl>
    <w:lvl w:ilvl="3" w:tplc="A05A39CC">
      <w:numFmt w:val="bullet"/>
      <w:lvlText w:val="•"/>
      <w:lvlJc w:val="left"/>
      <w:pPr>
        <w:ind w:left="4683" w:hanging="696"/>
      </w:pPr>
      <w:rPr>
        <w:rFonts w:hint="default"/>
        <w:lang w:val="ru-RU" w:eastAsia="en-US" w:bidi="ar-SA"/>
      </w:rPr>
    </w:lvl>
    <w:lvl w:ilvl="4" w:tplc="BDB69968">
      <w:numFmt w:val="bullet"/>
      <w:lvlText w:val="•"/>
      <w:lvlJc w:val="left"/>
      <w:pPr>
        <w:ind w:left="5558" w:hanging="696"/>
      </w:pPr>
      <w:rPr>
        <w:rFonts w:hint="default"/>
        <w:lang w:val="ru-RU" w:eastAsia="en-US" w:bidi="ar-SA"/>
      </w:rPr>
    </w:lvl>
    <w:lvl w:ilvl="5" w:tplc="BB8A2EFE">
      <w:numFmt w:val="bullet"/>
      <w:lvlText w:val="•"/>
      <w:lvlJc w:val="left"/>
      <w:pPr>
        <w:ind w:left="6433" w:hanging="696"/>
      </w:pPr>
      <w:rPr>
        <w:rFonts w:hint="default"/>
        <w:lang w:val="ru-RU" w:eastAsia="en-US" w:bidi="ar-SA"/>
      </w:rPr>
    </w:lvl>
    <w:lvl w:ilvl="6" w:tplc="3D82109E">
      <w:numFmt w:val="bullet"/>
      <w:lvlText w:val="•"/>
      <w:lvlJc w:val="left"/>
      <w:pPr>
        <w:ind w:left="7307" w:hanging="696"/>
      </w:pPr>
      <w:rPr>
        <w:rFonts w:hint="default"/>
        <w:lang w:val="ru-RU" w:eastAsia="en-US" w:bidi="ar-SA"/>
      </w:rPr>
    </w:lvl>
    <w:lvl w:ilvl="7" w:tplc="C81A29CC">
      <w:numFmt w:val="bullet"/>
      <w:lvlText w:val="•"/>
      <w:lvlJc w:val="left"/>
      <w:pPr>
        <w:ind w:left="8182" w:hanging="696"/>
      </w:pPr>
      <w:rPr>
        <w:rFonts w:hint="default"/>
        <w:lang w:val="ru-RU" w:eastAsia="en-US" w:bidi="ar-SA"/>
      </w:rPr>
    </w:lvl>
    <w:lvl w:ilvl="8" w:tplc="0298F01C">
      <w:numFmt w:val="bullet"/>
      <w:lvlText w:val="•"/>
      <w:lvlJc w:val="left"/>
      <w:pPr>
        <w:ind w:left="9057" w:hanging="696"/>
      </w:pPr>
      <w:rPr>
        <w:rFonts w:hint="default"/>
        <w:lang w:val="ru-RU" w:eastAsia="en-US" w:bidi="ar-SA"/>
      </w:rPr>
    </w:lvl>
  </w:abstractNum>
  <w:abstractNum w:abstractNumId="1">
    <w:nsid w:val="12A3326F"/>
    <w:multiLevelType w:val="hybridMultilevel"/>
    <w:tmpl w:val="16226DDE"/>
    <w:lvl w:ilvl="0" w:tplc="659A1CC4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34AC2C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2" w:tplc="8A7C5C82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3" w:tplc="4B9C347A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4" w:tplc="7A4A038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ECAAC472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03F2D708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DF624D60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B4408AD6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2">
    <w:nsid w:val="16433C0D"/>
    <w:multiLevelType w:val="hybridMultilevel"/>
    <w:tmpl w:val="F1CEEEF2"/>
    <w:lvl w:ilvl="0" w:tplc="407ADE6E">
      <w:start w:val="2"/>
      <w:numFmt w:val="decimal"/>
      <w:lvlText w:val="%1."/>
      <w:lvlJc w:val="left"/>
      <w:pPr>
        <w:ind w:left="134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spacing w:val="0"/>
        <w:w w:val="100"/>
        <w:sz w:val="24"/>
        <w:szCs w:val="24"/>
        <w:lang w:val="ru-RU" w:eastAsia="en-US" w:bidi="ar-SA"/>
      </w:rPr>
    </w:lvl>
    <w:lvl w:ilvl="1" w:tplc="ADC60A32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2" w:tplc="6E3A2EBE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3" w:tplc="7A3CE762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4FB41ED0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9C2CB79A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6" w:tplc="25EAC730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281E7A22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D10424A8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</w:abstractNum>
  <w:abstractNum w:abstractNumId="3">
    <w:nsid w:val="33987DD3"/>
    <w:multiLevelType w:val="hybridMultilevel"/>
    <w:tmpl w:val="95A6A088"/>
    <w:lvl w:ilvl="0" w:tplc="FE78EC90">
      <w:start w:val="1"/>
      <w:numFmt w:val="decimal"/>
      <w:lvlText w:val="%1."/>
      <w:lvlJc w:val="left"/>
      <w:pPr>
        <w:ind w:left="15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AA2BFA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2" w:tplc="91FA96BC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3" w:tplc="364EAD4E">
      <w:numFmt w:val="bullet"/>
      <w:lvlText w:val="•"/>
      <w:lvlJc w:val="left"/>
      <w:pPr>
        <w:ind w:left="4347" w:hanging="240"/>
      </w:pPr>
      <w:rPr>
        <w:rFonts w:hint="default"/>
        <w:lang w:val="ru-RU" w:eastAsia="en-US" w:bidi="ar-SA"/>
      </w:rPr>
    </w:lvl>
    <w:lvl w:ilvl="4" w:tplc="212CF01E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5" w:tplc="2E246456">
      <w:numFmt w:val="bullet"/>
      <w:lvlText w:val="•"/>
      <w:lvlJc w:val="left"/>
      <w:pPr>
        <w:ind w:left="6193" w:hanging="240"/>
      </w:pPr>
      <w:rPr>
        <w:rFonts w:hint="default"/>
        <w:lang w:val="ru-RU" w:eastAsia="en-US" w:bidi="ar-SA"/>
      </w:rPr>
    </w:lvl>
    <w:lvl w:ilvl="6" w:tplc="96B6707C">
      <w:numFmt w:val="bullet"/>
      <w:lvlText w:val="•"/>
      <w:lvlJc w:val="left"/>
      <w:pPr>
        <w:ind w:left="7115" w:hanging="240"/>
      </w:pPr>
      <w:rPr>
        <w:rFonts w:hint="default"/>
        <w:lang w:val="ru-RU" w:eastAsia="en-US" w:bidi="ar-SA"/>
      </w:rPr>
    </w:lvl>
    <w:lvl w:ilvl="7" w:tplc="E902AFF2">
      <w:numFmt w:val="bullet"/>
      <w:lvlText w:val="•"/>
      <w:lvlJc w:val="left"/>
      <w:pPr>
        <w:ind w:left="8038" w:hanging="240"/>
      </w:pPr>
      <w:rPr>
        <w:rFonts w:hint="default"/>
        <w:lang w:val="ru-RU" w:eastAsia="en-US" w:bidi="ar-SA"/>
      </w:rPr>
    </w:lvl>
    <w:lvl w:ilvl="8" w:tplc="582CE53A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4">
    <w:nsid w:val="4E2C448B"/>
    <w:multiLevelType w:val="hybridMultilevel"/>
    <w:tmpl w:val="88709CE4"/>
    <w:lvl w:ilvl="0" w:tplc="406610AA">
      <w:numFmt w:val="bullet"/>
      <w:lvlText w:val="-"/>
      <w:lvlJc w:val="left"/>
      <w:pPr>
        <w:ind w:left="13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10188E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2" w:tplc="41E66156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AC68B9FC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79F4FF6A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5" w:tplc="2C82CA38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77903468">
      <w:numFmt w:val="bullet"/>
      <w:lvlText w:val="•"/>
      <w:lvlJc w:val="left"/>
      <w:pPr>
        <w:ind w:left="7019" w:hanging="140"/>
      </w:pPr>
      <w:rPr>
        <w:rFonts w:hint="default"/>
        <w:lang w:val="ru-RU" w:eastAsia="en-US" w:bidi="ar-SA"/>
      </w:rPr>
    </w:lvl>
    <w:lvl w:ilvl="7" w:tplc="E72659C0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8B6E6056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5">
    <w:nsid w:val="5C8511DA"/>
    <w:multiLevelType w:val="hybridMultilevel"/>
    <w:tmpl w:val="302084CC"/>
    <w:lvl w:ilvl="0" w:tplc="E6A0319E">
      <w:numFmt w:val="bullet"/>
      <w:lvlText w:val="-"/>
      <w:lvlJc w:val="left"/>
      <w:pPr>
        <w:ind w:left="13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C0E0D78E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2" w:tplc="0230545E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3" w:tplc="00809A72">
      <w:numFmt w:val="bullet"/>
      <w:lvlText w:val="•"/>
      <w:lvlJc w:val="left"/>
      <w:pPr>
        <w:ind w:left="4179" w:hanging="140"/>
      </w:pPr>
      <w:rPr>
        <w:rFonts w:hint="default"/>
        <w:lang w:val="ru-RU" w:eastAsia="en-US" w:bidi="ar-SA"/>
      </w:rPr>
    </w:lvl>
    <w:lvl w:ilvl="4" w:tplc="7CC2B016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5" w:tplc="EE0AA7BC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6" w:tplc="79623F52">
      <w:numFmt w:val="bullet"/>
      <w:lvlText w:val="•"/>
      <w:lvlJc w:val="left"/>
      <w:pPr>
        <w:ind w:left="7019" w:hanging="140"/>
      </w:pPr>
      <w:rPr>
        <w:rFonts w:hint="default"/>
        <w:lang w:val="ru-RU" w:eastAsia="en-US" w:bidi="ar-SA"/>
      </w:rPr>
    </w:lvl>
    <w:lvl w:ilvl="7" w:tplc="9426FB62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6ECC2A70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02F1"/>
    <w:rsid w:val="001864C7"/>
    <w:rsid w:val="00300F66"/>
    <w:rsid w:val="006E7CF9"/>
    <w:rsid w:val="008F02F1"/>
    <w:rsid w:val="00A64CB4"/>
    <w:rsid w:val="00B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2">
    <w:name w:val="heading 2"/>
    <w:basedOn w:val="a"/>
    <w:uiPriority w:val="1"/>
    <w:qFormat/>
    <w:pPr>
      <w:ind w:left="13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62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2">
    <w:name w:val="heading 2"/>
    <w:basedOn w:val="a"/>
    <w:uiPriority w:val="1"/>
    <w:qFormat/>
    <w:pPr>
      <w:ind w:left="13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62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Тамир</cp:lastModifiedBy>
  <cp:revision>5</cp:revision>
  <dcterms:created xsi:type="dcterms:W3CDTF">2024-02-19T03:00:00Z</dcterms:created>
  <dcterms:modified xsi:type="dcterms:W3CDTF">2024-02-19T04:52:00Z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2024-02-19T00:00:00Z</vt:filetime>
  </property>
  <property fmtid="{D5CDD505-2E9C-101B-9397-08002B2CF9AE}" pid="5" name="Producer">
    <vt:lpwstr>ABBYY FineReader 14</vt:lpwstr>
  </property>
</Properties>
</file>